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AEA9" w14:textId="77777777" w:rsidR="006117A5" w:rsidRPr="00D11B41" w:rsidRDefault="006117A5" w:rsidP="00E245C3">
      <w:pPr>
        <w:pStyle w:val="Default"/>
        <w:jc w:val="both"/>
      </w:pPr>
    </w:p>
    <w:p w14:paraId="677A5A9D" w14:textId="5BDCB9E2" w:rsidR="006117A5" w:rsidRPr="00D11B41" w:rsidRDefault="006117A5" w:rsidP="00E245C3">
      <w:pPr>
        <w:pStyle w:val="Default"/>
        <w:jc w:val="center"/>
        <w:rPr>
          <w:b/>
          <w:bCs/>
          <w:sz w:val="28"/>
          <w:szCs w:val="28"/>
        </w:rPr>
      </w:pPr>
      <w:r w:rsidRPr="00D11B41">
        <w:rPr>
          <w:b/>
          <w:bCs/>
          <w:sz w:val="28"/>
          <w:szCs w:val="28"/>
        </w:rPr>
        <w:t>Zapytanie ofertowe</w:t>
      </w:r>
    </w:p>
    <w:p w14:paraId="616F730F" w14:textId="77777777" w:rsidR="00C43A56" w:rsidRPr="00D11B41" w:rsidRDefault="00C43A56" w:rsidP="00E245C3">
      <w:pPr>
        <w:pStyle w:val="Default"/>
        <w:jc w:val="center"/>
        <w:rPr>
          <w:sz w:val="28"/>
          <w:szCs w:val="28"/>
        </w:rPr>
      </w:pPr>
    </w:p>
    <w:p w14:paraId="06440A94" w14:textId="6D5716F1" w:rsidR="00956242" w:rsidRPr="006F7079" w:rsidRDefault="006117A5" w:rsidP="00E245C3">
      <w:pPr>
        <w:pStyle w:val="Default"/>
        <w:jc w:val="both"/>
      </w:pPr>
      <w:r w:rsidRPr="006F7079">
        <w:t>Agencja Oceny Technologii Medycznych i Taryfikacji z siedzibą w Warszawie przy ul.</w:t>
      </w:r>
      <w:r w:rsidR="00E245C3" w:rsidRPr="006F7079">
        <w:t> </w:t>
      </w:r>
      <w:r w:rsidRPr="006F7079">
        <w:t>Przeskok</w:t>
      </w:r>
      <w:r w:rsidR="00956242" w:rsidRPr="006F7079">
        <w:t> </w:t>
      </w:r>
      <w:r w:rsidRPr="006F7079">
        <w:t>2, zaprasza</w:t>
      </w:r>
      <w:r w:rsidR="00B34E1B" w:rsidRPr="006F7079">
        <w:t xml:space="preserve"> potencjalnych Wykonawców</w:t>
      </w:r>
      <w:r w:rsidRPr="006F7079">
        <w:t xml:space="preserve"> do złożenia oferty w zakresie </w:t>
      </w:r>
      <w:r w:rsidR="00D23004" w:rsidRPr="006F7079">
        <w:t>dostawy sprzętu komputerowego i akcesoriów. Zakupione urządzenia i komponenty powinny charakteryzować się wysoką jakością, zgodnością ze standardami technicznymi oraz zapewniać komfort i</w:t>
      </w:r>
      <w:r w:rsidR="006F7079" w:rsidRPr="006F7079">
        <w:t> </w:t>
      </w:r>
      <w:r w:rsidR="00D23004" w:rsidRPr="006F7079">
        <w:t>efektywność użytkowania.</w:t>
      </w:r>
    </w:p>
    <w:p w14:paraId="3E51182B" w14:textId="77777777" w:rsidR="00D23004" w:rsidRPr="006F7079" w:rsidRDefault="00D23004" w:rsidP="00E245C3">
      <w:pPr>
        <w:pStyle w:val="Default"/>
        <w:jc w:val="both"/>
        <w:rPr>
          <w:b/>
          <w:bCs/>
        </w:rPr>
      </w:pPr>
    </w:p>
    <w:p w14:paraId="73A08AE4" w14:textId="54553B96" w:rsidR="006117A5" w:rsidRPr="006F7079" w:rsidRDefault="002144D0" w:rsidP="00E245C3">
      <w:pPr>
        <w:pStyle w:val="Default"/>
        <w:jc w:val="both"/>
        <w:rPr>
          <w:b/>
          <w:bCs/>
        </w:rPr>
      </w:pPr>
      <w:r w:rsidRPr="006F7079">
        <w:rPr>
          <w:b/>
          <w:bCs/>
        </w:rPr>
        <w:t>Opis Przedmiotu Zamówienia</w:t>
      </w:r>
      <w:r w:rsidR="006117A5" w:rsidRPr="006F7079">
        <w:rPr>
          <w:b/>
          <w:bCs/>
        </w:rPr>
        <w:t xml:space="preserve">: </w:t>
      </w:r>
    </w:p>
    <w:p w14:paraId="48050589" w14:textId="02B69E13" w:rsidR="001916E2" w:rsidRPr="006F7079" w:rsidRDefault="006F7079" w:rsidP="006F7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3004" w:rsidRPr="006F7079">
        <w:rPr>
          <w:rFonts w:ascii="Times New Roman" w:hAnsi="Times New Roman" w:cs="Times New Roman"/>
          <w:sz w:val="24"/>
          <w:szCs w:val="24"/>
        </w:rPr>
        <w:t>ostawa sprzętu komputerowego i akcesoriów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6E206C" w14:textId="5CBCE386" w:rsidR="00D11B41" w:rsidRPr="006F7079" w:rsidRDefault="00D23004" w:rsidP="001916E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7079">
        <w:rPr>
          <w:rFonts w:ascii="Times New Roman" w:hAnsi="Times New Roman" w:cs="Times New Roman"/>
          <w:sz w:val="24"/>
          <w:szCs w:val="24"/>
        </w:rPr>
        <w:t>25 sztuk modułów pamięci RAM o pojemności 16 GB każdy Wymagana specyfikacja to DDR4, o opóźnieniach CL19. Moduły muszą być zgodne ze standardami JEDEC, co zapewni ich kompatybilność z większością dostępnych na rynku płyt głównych obsługujących ten typ pamięci.</w:t>
      </w:r>
      <w:r w:rsidR="001916E2" w:rsidRPr="006F7079">
        <w:rPr>
          <w:rFonts w:ascii="Times New Roman" w:hAnsi="Times New Roman" w:cs="Times New Roman"/>
          <w:sz w:val="24"/>
          <w:szCs w:val="24"/>
        </w:rPr>
        <w:t>.</w:t>
      </w:r>
    </w:p>
    <w:p w14:paraId="364C954C" w14:textId="273FF3D0" w:rsidR="00D23004" w:rsidRPr="006F7079" w:rsidRDefault="00D23004" w:rsidP="001916E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7079">
        <w:rPr>
          <w:rFonts w:ascii="Times New Roman" w:hAnsi="Times New Roman" w:cs="Times New Roman"/>
          <w:sz w:val="24"/>
          <w:szCs w:val="24"/>
        </w:rPr>
        <w:t>25 sztuk myszy bezprzewodowych Bluetooth Urządzenia muszą posiadać co najmniej 3 przyciski i rolkę przewijania. Wymagany jest profil uniwersalny, zapewniający ergonomiczną pracę dla użytkowników prawo- i leworęcznych. Minimalna rozdzielczość sensora to 1200 DPI.</w:t>
      </w:r>
    </w:p>
    <w:p w14:paraId="505EC72D" w14:textId="758E3C7C" w:rsidR="00D23004" w:rsidRPr="006F7079" w:rsidRDefault="00D23004" w:rsidP="001916E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7079">
        <w:rPr>
          <w:rFonts w:ascii="Times New Roman" w:hAnsi="Times New Roman" w:cs="Times New Roman"/>
          <w:sz w:val="24"/>
          <w:szCs w:val="24"/>
        </w:rPr>
        <w:t>25 sztuk klawiatur kablowych Klawiatury muszą posiadać układ klawiszy QWERTY US i być podłączane do komputera za pomocą przewodu. Urządzenia powinny zapewniać komfortowe użytkowanie i być kompatybilne z popularnymi systemami operacyjnymi</w:t>
      </w:r>
    </w:p>
    <w:p w14:paraId="40C0E578" w14:textId="77777777" w:rsidR="00536C49" w:rsidRPr="006F7079" w:rsidRDefault="00536C49" w:rsidP="00E245C3">
      <w:pPr>
        <w:pStyle w:val="Default"/>
        <w:jc w:val="both"/>
      </w:pPr>
    </w:p>
    <w:p w14:paraId="53F35DC3" w14:textId="1A5B5F37" w:rsidR="00B849DA" w:rsidRPr="006F7079" w:rsidRDefault="00B849DA" w:rsidP="00E245C3">
      <w:pPr>
        <w:pStyle w:val="Default"/>
        <w:jc w:val="both"/>
      </w:pPr>
      <w:r w:rsidRPr="006F7079">
        <w:t>Okres ważności</w:t>
      </w:r>
      <w:r w:rsidR="00D23004" w:rsidRPr="006F7079">
        <w:t xml:space="preserve"> gwarancji</w:t>
      </w:r>
      <w:r w:rsidRPr="006F7079">
        <w:t xml:space="preserve">: </w:t>
      </w:r>
      <w:r w:rsidR="00D23004" w:rsidRPr="006F7079">
        <w:t>24</w:t>
      </w:r>
      <w:r w:rsidRPr="006F7079">
        <w:t xml:space="preserve"> miesi</w:t>
      </w:r>
      <w:r w:rsidR="00D23004" w:rsidRPr="006F7079">
        <w:t>ące</w:t>
      </w:r>
      <w:r w:rsidRPr="006F7079">
        <w:t>.</w:t>
      </w:r>
    </w:p>
    <w:p w14:paraId="4B3A8BFD" w14:textId="77777777" w:rsidR="0079036E" w:rsidRPr="006F7079" w:rsidRDefault="0079036E" w:rsidP="0086124D">
      <w:pPr>
        <w:pStyle w:val="Default"/>
        <w:jc w:val="both"/>
      </w:pPr>
    </w:p>
    <w:p w14:paraId="2C4569B4" w14:textId="5A9F970E" w:rsidR="00CF147B" w:rsidRPr="006F7079" w:rsidRDefault="00DE3F3F" w:rsidP="0086124D">
      <w:pPr>
        <w:pStyle w:val="Default"/>
        <w:jc w:val="both"/>
        <w:rPr>
          <w:b/>
          <w:bCs/>
        </w:rPr>
      </w:pPr>
      <w:r w:rsidRPr="006F7079">
        <w:rPr>
          <w:b/>
          <w:bCs/>
        </w:rPr>
        <w:t>Kryteria oceny ofert:</w:t>
      </w:r>
    </w:p>
    <w:p w14:paraId="4DA2C89E" w14:textId="4921A998" w:rsidR="00DE3F3F" w:rsidRPr="006F7079" w:rsidRDefault="00DE3F3F" w:rsidP="0086124D">
      <w:pPr>
        <w:pStyle w:val="Default"/>
        <w:jc w:val="both"/>
      </w:pPr>
      <w:r w:rsidRPr="006F7079">
        <w:t>- 100% cena</w:t>
      </w:r>
    </w:p>
    <w:p w14:paraId="0664576E" w14:textId="77777777" w:rsidR="0079036E" w:rsidRPr="006F7079" w:rsidRDefault="0079036E" w:rsidP="0086124D">
      <w:pPr>
        <w:pStyle w:val="Default"/>
        <w:jc w:val="both"/>
        <w:rPr>
          <w:b/>
          <w:bCs/>
        </w:rPr>
      </w:pPr>
    </w:p>
    <w:p w14:paraId="49C5C9D1" w14:textId="77777777" w:rsidR="00633C01" w:rsidRPr="006F7079" w:rsidRDefault="00633C01" w:rsidP="00B934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2F33F" w14:textId="36287964" w:rsidR="006117A5" w:rsidRPr="006F7079" w:rsidRDefault="00DE3F3F" w:rsidP="00B934F9">
      <w:pPr>
        <w:rPr>
          <w:rFonts w:ascii="Times New Roman" w:hAnsi="Times New Roman" w:cs="Times New Roman"/>
          <w:sz w:val="24"/>
          <w:szCs w:val="24"/>
        </w:rPr>
      </w:pPr>
      <w:r w:rsidRPr="006F7079">
        <w:rPr>
          <w:rFonts w:ascii="Times New Roman" w:hAnsi="Times New Roman" w:cs="Times New Roman"/>
          <w:b/>
          <w:bCs/>
          <w:sz w:val="24"/>
          <w:szCs w:val="24"/>
        </w:rPr>
        <w:t>Sposób złożenia oferty</w:t>
      </w:r>
      <w:r w:rsidR="006117A5" w:rsidRPr="006F70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96299A0" w14:textId="5704C749" w:rsidR="00956242" w:rsidRPr="006F7079" w:rsidRDefault="00DE3F3F" w:rsidP="00E245C3">
      <w:pPr>
        <w:pStyle w:val="Default"/>
        <w:spacing w:after="27"/>
        <w:jc w:val="both"/>
      </w:pPr>
      <w:r w:rsidRPr="006F7079">
        <w:t xml:space="preserve">Ofertę należy przesłać </w:t>
      </w:r>
      <w:r w:rsidR="00274B34" w:rsidRPr="006F7079">
        <w:t xml:space="preserve">w wersji elektronicznej </w:t>
      </w:r>
      <w:r w:rsidRPr="006F7079">
        <w:t xml:space="preserve">wraz z wypełnionym </w:t>
      </w:r>
      <w:r w:rsidR="00274B34" w:rsidRPr="006F7079">
        <w:t xml:space="preserve">formularzem ofertowym podając </w:t>
      </w:r>
      <w:r w:rsidR="00956242" w:rsidRPr="006F7079">
        <w:t>cen</w:t>
      </w:r>
      <w:r w:rsidR="00274B34" w:rsidRPr="006F7079">
        <w:t>ę</w:t>
      </w:r>
      <w:r w:rsidR="00956242" w:rsidRPr="006F7079">
        <w:t xml:space="preserve"> netto i brutto,</w:t>
      </w:r>
      <w:r w:rsidR="00274B34" w:rsidRPr="006F7079">
        <w:t xml:space="preserve"> </w:t>
      </w:r>
      <w:r w:rsidR="00956242" w:rsidRPr="006F7079">
        <w:t xml:space="preserve">na adres mailowy: </w:t>
      </w:r>
      <w:hyperlink r:id="rId5" w:history="1">
        <w:r w:rsidR="004107C2" w:rsidRPr="006F7079">
          <w:rPr>
            <w:rStyle w:val="Hipercze"/>
          </w:rPr>
          <w:t>zp@aotm.gov.pl</w:t>
        </w:r>
      </w:hyperlink>
      <w:r w:rsidR="004107C2" w:rsidRPr="006F7079">
        <w:t>,</w:t>
      </w:r>
      <w:r w:rsidR="00274B34" w:rsidRPr="006F7079">
        <w:t xml:space="preserve"> </w:t>
      </w:r>
      <w:r w:rsidR="00956242" w:rsidRPr="006F7079">
        <w:t>w</w:t>
      </w:r>
      <w:r w:rsidR="004107C2" w:rsidRPr="006F7079">
        <w:t xml:space="preserve"> </w:t>
      </w:r>
      <w:r w:rsidR="00956242" w:rsidRPr="006F7079">
        <w:t>terminie</w:t>
      </w:r>
      <w:r w:rsidR="004107C2" w:rsidRPr="006F7079">
        <w:t xml:space="preserve"> </w:t>
      </w:r>
      <w:r w:rsidR="00956242" w:rsidRPr="006F7079">
        <w:t xml:space="preserve">do </w:t>
      </w:r>
      <w:r w:rsidR="006D08FE">
        <w:rPr>
          <w:b/>
          <w:bCs/>
        </w:rPr>
        <w:t>30</w:t>
      </w:r>
      <w:r w:rsidR="00DD77BE" w:rsidRPr="006F7079">
        <w:rPr>
          <w:b/>
          <w:bCs/>
        </w:rPr>
        <w:t xml:space="preserve"> września</w:t>
      </w:r>
      <w:r w:rsidR="003743AB" w:rsidRPr="006F7079">
        <w:rPr>
          <w:b/>
          <w:bCs/>
        </w:rPr>
        <w:t xml:space="preserve"> </w:t>
      </w:r>
      <w:r w:rsidR="004107C2" w:rsidRPr="006F7079">
        <w:rPr>
          <w:b/>
          <w:bCs/>
        </w:rPr>
        <w:t>202</w:t>
      </w:r>
      <w:r w:rsidR="00BE6EFC" w:rsidRPr="006F7079">
        <w:rPr>
          <w:b/>
          <w:bCs/>
        </w:rPr>
        <w:t>5</w:t>
      </w:r>
      <w:r w:rsidR="0066481E" w:rsidRPr="006F7079">
        <w:rPr>
          <w:b/>
          <w:bCs/>
        </w:rPr>
        <w:t xml:space="preserve"> roku</w:t>
      </w:r>
      <w:r w:rsidR="00956242" w:rsidRPr="006F7079">
        <w:t xml:space="preserve"> do </w:t>
      </w:r>
      <w:r w:rsidR="00854C52" w:rsidRPr="006F7079">
        <w:t>końca dnia</w:t>
      </w:r>
      <w:r w:rsidR="00956242" w:rsidRPr="006F7079">
        <w:t xml:space="preserve">. </w:t>
      </w:r>
    </w:p>
    <w:p w14:paraId="5644E50D" w14:textId="77777777" w:rsidR="00854C52" w:rsidRPr="006F7079" w:rsidRDefault="00854C52" w:rsidP="00E245C3">
      <w:pPr>
        <w:pStyle w:val="Default"/>
        <w:spacing w:after="27"/>
        <w:jc w:val="both"/>
      </w:pPr>
    </w:p>
    <w:p w14:paraId="0EDB2CEF" w14:textId="77777777" w:rsidR="00854C52" w:rsidRPr="006F7079" w:rsidRDefault="00956242" w:rsidP="00E245C3">
      <w:pPr>
        <w:pStyle w:val="Default"/>
        <w:spacing w:after="27"/>
        <w:jc w:val="both"/>
      </w:pPr>
      <w:r w:rsidRPr="006F7079">
        <w:t>W przypadku pytań, prosimy o kontakt</w:t>
      </w:r>
      <w:r w:rsidR="00854C52" w:rsidRPr="006F7079">
        <w:t>:</w:t>
      </w:r>
    </w:p>
    <w:p w14:paraId="2018D180" w14:textId="129D2A56" w:rsidR="008D3892" w:rsidRPr="006F7079" w:rsidRDefault="00D23004" w:rsidP="008D3892">
      <w:pPr>
        <w:pStyle w:val="Default"/>
        <w:numPr>
          <w:ilvl w:val="0"/>
          <w:numId w:val="16"/>
        </w:numPr>
        <w:spacing w:after="27"/>
        <w:jc w:val="both"/>
      </w:pPr>
      <w:r w:rsidRPr="006F7079">
        <w:t>Łukasz Kruk</w:t>
      </w:r>
      <w:r w:rsidR="008D3892" w:rsidRPr="006F7079">
        <w:t xml:space="preserve"> – w zakresie merytorycznych zagadnień dotyczących przedmiotu zamówienia</w:t>
      </w:r>
    </w:p>
    <w:p w14:paraId="1C6A38E2" w14:textId="78FAE3E4" w:rsidR="008D3892" w:rsidRPr="006F7079" w:rsidRDefault="00D23004" w:rsidP="008D3892">
      <w:pPr>
        <w:pStyle w:val="Default"/>
        <w:spacing w:after="27"/>
        <w:ind w:left="720"/>
        <w:jc w:val="both"/>
      </w:pPr>
      <w:r w:rsidRPr="006F7079">
        <w:t>l.kruk</w:t>
      </w:r>
      <w:r w:rsidR="008D3892" w:rsidRPr="006F7079">
        <w:t>@aotm.gov.pl</w:t>
      </w:r>
    </w:p>
    <w:p w14:paraId="16C4BD7E" w14:textId="72720D04" w:rsidR="00854C52" w:rsidRPr="006F7079" w:rsidRDefault="00C767F2" w:rsidP="008D3892">
      <w:pPr>
        <w:pStyle w:val="Default"/>
        <w:numPr>
          <w:ilvl w:val="0"/>
          <w:numId w:val="16"/>
        </w:numPr>
        <w:spacing w:after="27"/>
        <w:jc w:val="both"/>
      </w:pPr>
      <w:r w:rsidRPr="006F7079">
        <w:t>Dawid Załęcki</w:t>
      </w:r>
      <w:r w:rsidR="00854C52" w:rsidRPr="006F7079">
        <w:t xml:space="preserve"> – w zakresie procedury udzielenia zamówienia publicznego oraz warunków realizacji umowy;</w:t>
      </w:r>
    </w:p>
    <w:p w14:paraId="4B99B84E" w14:textId="061EEEDB" w:rsidR="00956242" w:rsidRPr="006F7079" w:rsidRDefault="00C767F2" w:rsidP="008D3892">
      <w:pPr>
        <w:pStyle w:val="Default"/>
        <w:spacing w:after="27"/>
        <w:ind w:left="720"/>
        <w:jc w:val="both"/>
        <w:rPr>
          <w:lang w:val="en-GB"/>
        </w:rPr>
      </w:pPr>
      <w:r w:rsidRPr="006F7079">
        <w:rPr>
          <w:lang w:val="en-GB"/>
        </w:rPr>
        <w:t>d.zalecki</w:t>
      </w:r>
      <w:r w:rsidR="00854C52" w:rsidRPr="006F7079">
        <w:rPr>
          <w:lang w:val="en-GB"/>
        </w:rPr>
        <w:t>@aotm.gov.p</w:t>
      </w:r>
      <w:r w:rsidR="008D3892" w:rsidRPr="006F7079">
        <w:rPr>
          <w:lang w:val="en-GB"/>
        </w:rPr>
        <w:t>l,</w:t>
      </w:r>
      <w:r w:rsidR="00854C52" w:rsidRPr="006F7079">
        <w:rPr>
          <w:lang w:val="en-GB"/>
        </w:rPr>
        <w:t xml:space="preserve"> tel. </w:t>
      </w:r>
      <w:r w:rsidRPr="006F7079">
        <w:rPr>
          <w:lang w:val="en-GB"/>
        </w:rPr>
        <w:t>727 787 388</w:t>
      </w:r>
    </w:p>
    <w:p w14:paraId="7C438FB0" w14:textId="77777777" w:rsidR="00956242" w:rsidRPr="00D11B41" w:rsidRDefault="00956242" w:rsidP="00E245C3">
      <w:pPr>
        <w:pStyle w:val="Default"/>
        <w:spacing w:after="27"/>
        <w:jc w:val="both"/>
        <w:rPr>
          <w:lang w:val="en-GB"/>
        </w:rPr>
      </w:pPr>
    </w:p>
    <w:p w14:paraId="1864D050" w14:textId="77777777" w:rsidR="00B849DA" w:rsidRPr="00D11B41" w:rsidRDefault="00B849DA" w:rsidP="00B849DA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D11B41">
        <w:rPr>
          <w:i/>
          <w:iCs/>
          <w:sz w:val="20"/>
          <w:szCs w:val="20"/>
        </w:rPr>
        <w:t>1.Niniejsze postępowanie o udzielenie zamówienia publicznego jest prowadzone w trybie zapytania ofertowego na podstawie regulaminu udzielania zamówień Agencji oraz przepisów Kodeksu Cywilnego, dalej: KC z wyłączeniem stosowania przepisów ustawy Prawo Zamówień Publicznych, dalej: Pzp.</w:t>
      </w:r>
    </w:p>
    <w:p w14:paraId="6E984987" w14:textId="77777777" w:rsidR="00B849DA" w:rsidRPr="00D11B41" w:rsidRDefault="00B849DA" w:rsidP="00B849DA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D11B41">
        <w:rPr>
          <w:i/>
          <w:iCs/>
          <w:sz w:val="20"/>
          <w:szCs w:val="20"/>
        </w:rPr>
        <w:lastRenderedPageBreak/>
        <w:t>2.W zakresie nieuregulowanym w niniejszym zapytaniu, mają zastosowanie przepisy ustawy KC.</w:t>
      </w:r>
    </w:p>
    <w:p w14:paraId="6349B049" w14:textId="43B523A6" w:rsidR="00B849DA" w:rsidRPr="00D11B41" w:rsidRDefault="00B849DA" w:rsidP="00B849DA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D11B41">
        <w:rPr>
          <w:i/>
          <w:iCs/>
          <w:sz w:val="20"/>
          <w:szCs w:val="20"/>
        </w:rPr>
        <w:t>3.Zamawiający ma prawo unieważnić niniejsze zapytanie ofertowe w każdym czasie bez podawania przyczyny. W takim przypadku Wykonawcy zostaną poinformowani o zamknięciu postępowania bez dokonania wyboru oferty najkorzystniejszej.</w:t>
      </w:r>
    </w:p>
    <w:p w14:paraId="1CFCBE42" w14:textId="77777777" w:rsidR="00B849DA" w:rsidRPr="00D11B41" w:rsidRDefault="00B849DA" w:rsidP="00B849DA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D11B41">
        <w:rPr>
          <w:i/>
          <w:iCs/>
          <w:sz w:val="20"/>
          <w:szCs w:val="20"/>
        </w:rPr>
        <w:t>4.Postępowanie prowadzone jest w języku polskim. Wszelka korespondencja z Wykonawcami winna być prowadzona w języku polskim.</w:t>
      </w:r>
    </w:p>
    <w:p w14:paraId="271BA65F" w14:textId="77777777" w:rsidR="00B849DA" w:rsidRPr="00D11B41" w:rsidRDefault="00B849DA" w:rsidP="00B849DA">
      <w:pPr>
        <w:pStyle w:val="Default"/>
        <w:spacing w:after="27"/>
        <w:jc w:val="both"/>
        <w:rPr>
          <w:i/>
          <w:iCs/>
          <w:sz w:val="20"/>
          <w:szCs w:val="20"/>
        </w:rPr>
      </w:pPr>
      <w:r w:rsidRPr="00D11B41">
        <w:rPr>
          <w:i/>
          <w:iCs/>
          <w:sz w:val="20"/>
          <w:szCs w:val="20"/>
        </w:rPr>
        <w:t>5.Zamawiającym jest: Agencja Oceny Technologii Medycznych i Taryfikacji, ul. Przeskok 2, 00-032 Warszawa.</w:t>
      </w:r>
    </w:p>
    <w:p w14:paraId="6E8F5491" w14:textId="0783E623" w:rsidR="00490C2D" w:rsidRPr="00D11B41" w:rsidRDefault="00490C2D" w:rsidP="00E245C3">
      <w:pPr>
        <w:pStyle w:val="Default"/>
        <w:spacing w:after="27"/>
        <w:jc w:val="both"/>
        <w:rPr>
          <w:i/>
          <w:iCs/>
          <w:sz w:val="20"/>
          <w:szCs w:val="20"/>
        </w:rPr>
      </w:pPr>
    </w:p>
    <w:sectPr w:rsidR="00490C2D" w:rsidRPr="00D1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CB9D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52069"/>
    <w:multiLevelType w:val="hybridMultilevel"/>
    <w:tmpl w:val="1E2A96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E16D8"/>
    <w:multiLevelType w:val="hybridMultilevel"/>
    <w:tmpl w:val="0986D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4FDE"/>
    <w:multiLevelType w:val="hybridMultilevel"/>
    <w:tmpl w:val="623CFFDE"/>
    <w:lvl w:ilvl="0" w:tplc="3E6AE84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4111"/>
    <w:multiLevelType w:val="hybridMultilevel"/>
    <w:tmpl w:val="D8C6B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25AC9"/>
    <w:multiLevelType w:val="hybridMultilevel"/>
    <w:tmpl w:val="24843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273E1"/>
    <w:multiLevelType w:val="hybridMultilevel"/>
    <w:tmpl w:val="7FE04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40824"/>
    <w:multiLevelType w:val="hybridMultilevel"/>
    <w:tmpl w:val="E4D69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F53"/>
    <w:multiLevelType w:val="hybridMultilevel"/>
    <w:tmpl w:val="CFF8EB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593AC2"/>
    <w:multiLevelType w:val="hybridMultilevel"/>
    <w:tmpl w:val="DBDC3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A2BE7"/>
    <w:multiLevelType w:val="hybridMultilevel"/>
    <w:tmpl w:val="22A6A4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68E5"/>
    <w:multiLevelType w:val="hybridMultilevel"/>
    <w:tmpl w:val="3C8E74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D4B626"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AF68F8"/>
    <w:multiLevelType w:val="hybridMultilevel"/>
    <w:tmpl w:val="3FEE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37050"/>
    <w:multiLevelType w:val="hybridMultilevel"/>
    <w:tmpl w:val="D0EA1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5AF6"/>
    <w:multiLevelType w:val="hybridMultilevel"/>
    <w:tmpl w:val="D0E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A309C"/>
    <w:multiLevelType w:val="hybridMultilevel"/>
    <w:tmpl w:val="66564D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9621">
    <w:abstractNumId w:val="0"/>
  </w:num>
  <w:num w:numId="2" w16cid:durableId="1226140012">
    <w:abstractNumId w:val="5"/>
  </w:num>
  <w:num w:numId="3" w16cid:durableId="135994913">
    <w:abstractNumId w:val="3"/>
  </w:num>
  <w:num w:numId="4" w16cid:durableId="788625721">
    <w:abstractNumId w:val="6"/>
  </w:num>
  <w:num w:numId="5" w16cid:durableId="2029796058">
    <w:abstractNumId w:val="4"/>
  </w:num>
  <w:num w:numId="6" w16cid:durableId="1719477049">
    <w:abstractNumId w:val="1"/>
  </w:num>
  <w:num w:numId="7" w16cid:durableId="762604197">
    <w:abstractNumId w:val="10"/>
  </w:num>
  <w:num w:numId="8" w16cid:durableId="153566229">
    <w:abstractNumId w:val="15"/>
  </w:num>
  <w:num w:numId="9" w16cid:durableId="692344924">
    <w:abstractNumId w:val="14"/>
  </w:num>
  <w:num w:numId="10" w16cid:durableId="1733964097">
    <w:abstractNumId w:val="11"/>
  </w:num>
  <w:num w:numId="11" w16cid:durableId="2129548506">
    <w:abstractNumId w:val="13"/>
  </w:num>
  <w:num w:numId="12" w16cid:durableId="2027442151">
    <w:abstractNumId w:val="12"/>
  </w:num>
  <w:num w:numId="13" w16cid:durableId="1589582299">
    <w:abstractNumId w:val="8"/>
  </w:num>
  <w:num w:numId="14" w16cid:durableId="1518890474">
    <w:abstractNumId w:val="2"/>
  </w:num>
  <w:num w:numId="15" w16cid:durableId="1983849228">
    <w:abstractNumId w:val="9"/>
  </w:num>
  <w:num w:numId="16" w16cid:durableId="1330911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A"/>
    <w:rsid w:val="000128B6"/>
    <w:rsid w:val="00016CAF"/>
    <w:rsid w:val="0002545C"/>
    <w:rsid w:val="00030466"/>
    <w:rsid w:val="00031085"/>
    <w:rsid w:val="00064923"/>
    <w:rsid w:val="000C7751"/>
    <w:rsid w:val="00115D2E"/>
    <w:rsid w:val="00115E0E"/>
    <w:rsid w:val="001312E7"/>
    <w:rsid w:val="00157A5E"/>
    <w:rsid w:val="00187D17"/>
    <w:rsid w:val="001916E2"/>
    <w:rsid w:val="00191999"/>
    <w:rsid w:val="00195D55"/>
    <w:rsid w:val="001A7D95"/>
    <w:rsid w:val="002005B4"/>
    <w:rsid w:val="00201BD4"/>
    <w:rsid w:val="002144D0"/>
    <w:rsid w:val="00242978"/>
    <w:rsid w:val="002573EC"/>
    <w:rsid w:val="00274B34"/>
    <w:rsid w:val="002B0139"/>
    <w:rsid w:val="002E48CF"/>
    <w:rsid w:val="002F2E4D"/>
    <w:rsid w:val="00344A34"/>
    <w:rsid w:val="00345440"/>
    <w:rsid w:val="0036027C"/>
    <w:rsid w:val="00363F37"/>
    <w:rsid w:val="003715CA"/>
    <w:rsid w:val="003743AB"/>
    <w:rsid w:val="003A3D91"/>
    <w:rsid w:val="003A6074"/>
    <w:rsid w:val="003A6ED6"/>
    <w:rsid w:val="003C5262"/>
    <w:rsid w:val="003D5C4A"/>
    <w:rsid w:val="003F01F3"/>
    <w:rsid w:val="003F5183"/>
    <w:rsid w:val="00401705"/>
    <w:rsid w:val="004107C2"/>
    <w:rsid w:val="00440E34"/>
    <w:rsid w:val="00456828"/>
    <w:rsid w:val="00490C2D"/>
    <w:rsid w:val="00536C49"/>
    <w:rsid w:val="005418AF"/>
    <w:rsid w:val="005433DB"/>
    <w:rsid w:val="00566A98"/>
    <w:rsid w:val="005A7039"/>
    <w:rsid w:val="005B37D1"/>
    <w:rsid w:val="005B41EF"/>
    <w:rsid w:val="005C2FDB"/>
    <w:rsid w:val="005D47B9"/>
    <w:rsid w:val="005D5487"/>
    <w:rsid w:val="006117A5"/>
    <w:rsid w:val="0061292A"/>
    <w:rsid w:val="00624D02"/>
    <w:rsid w:val="00633C01"/>
    <w:rsid w:val="00637B89"/>
    <w:rsid w:val="0066481E"/>
    <w:rsid w:val="0068315A"/>
    <w:rsid w:val="006A3508"/>
    <w:rsid w:val="006B6E40"/>
    <w:rsid w:val="006D08FE"/>
    <w:rsid w:val="006F7079"/>
    <w:rsid w:val="007119D7"/>
    <w:rsid w:val="00733B3C"/>
    <w:rsid w:val="00741615"/>
    <w:rsid w:val="0079036E"/>
    <w:rsid w:val="007A6D8C"/>
    <w:rsid w:val="007B094D"/>
    <w:rsid w:val="007B7B21"/>
    <w:rsid w:val="007E7E95"/>
    <w:rsid w:val="00832908"/>
    <w:rsid w:val="00841436"/>
    <w:rsid w:val="00854C52"/>
    <w:rsid w:val="0086124D"/>
    <w:rsid w:val="00890262"/>
    <w:rsid w:val="008C05D4"/>
    <w:rsid w:val="008C7273"/>
    <w:rsid w:val="008D3892"/>
    <w:rsid w:val="008E4D22"/>
    <w:rsid w:val="0091496B"/>
    <w:rsid w:val="009215D3"/>
    <w:rsid w:val="009258F0"/>
    <w:rsid w:val="00935707"/>
    <w:rsid w:val="00956242"/>
    <w:rsid w:val="009A67BD"/>
    <w:rsid w:val="009D3D83"/>
    <w:rsid w:val="00A0247E"/>
    <w:rsid w:val="00A06ECB"/>
    <w:rsid w:val="00A24A0D"/>
    <w:rsid w:val="00A65992"/>
    <w:rsid w:val="00A84C83"/>
    <w:rsid w:val="00B00743"/>
    <w:rsid w:val="00B102E3"/>
    <w:rsid w:val="00B1608D"/>
    <w:rsid w:val="00B22212"/>
    <w:rsid w:val="00B34E1B"/>
    <w:rsid w:val="00B54C26"/>
    <w:rsid w:val="00B741C4"/>
    <w:rsid w:val="00B75417"/>
    <w:rsid w:val="00B849DA"/>
    <w:rsid w:val="00B934F9"/>
    <w:rsid w:val="00BE629D"/>
    <w:rsid w:val="00BE6EFC"/>
    <w:rsid w:val="00C14E44"/>
    <w:rsid w:val="00C156A6"/>
    <w:rsid w:val="00C43A56"/>
    <w:rsid w:val="00C47168"/>
    <w:rsid w:val="00C658A8"/>
    <w:rsid w:val="00C66637"/>
    <w:rsid w:val="00C767F2"/>
    <w:rsid w:val="00C91CE9"/>
    <w:rsid w:val="00CF147B"/>
    <w:rsid w:val="00CF2A13"/>
    <w:rsid w:val="00CF3B2E"/>
    <w:rsid w:val="00D11B41"/>
    <w:rsid w:val="00D177B0"/>
    <w:rsid w:val="00D23004"/>
    <w:rsid w:val="00D5179F"/>
    <w:rsid w:val="00DD77BE"/>
    <w:rsid w:val="00DE3F3F"/>
    <w:rsid w:val="00E245C3"/>
    <w:rsid w:val="00E56A61"/>
    <w:rsid w:val="00E647FC"/>
    <w:rsid w:val="00E9311A"/>
    <w:rsid w:val="00EA0521"/>
    <w:rsid w:val="00EB02CA"/>
    <w:rsid w:val="00EB5DEA"/>
    <w:rsid w:val="00EF2D75"/>
    <w:rsid w:val="00EF5820"/>
    <w:rsid w:val="00F04A7F"/>
    <w:rsid w:val="00F23712"/>
    <w:rsid w:val="00F30780"/>
    <w:rsid w:val="00F454AE"/>
    <w:rsid w:val="00F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893"/>
  <w15:chartTrackingRefBased/>
  <w15:docId w15:val="{1274920B-5683-42EF-A37D-899B84D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02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2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@aot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Łukasz Kruk</cp:lastModifiedBy>
  <cp:revision>10</cp:revision>
  <dcterms:created xsi:type="dcterms:W3CDTF">2025-09-11T08:25:00Z</dcterms:created>
  <dcterms:modified xsi:type="dcterms:W3CDTF">2025-09-23T06:33:00Z</dcterms:modified>
</cp:coreProperties>
</file>